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26FD6">
      <w:pPr>
        <w:spacing w:line="360" w:lineRule="auto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河北轨道运输职业技术学院干陪学院培训动态</w:t>
      </w:r>
    </w:p>
    <w:p w14:paraId="75040D43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79C027AA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日至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10月27日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在学院宁安路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校区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干培学院第五教室，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举办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第6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期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国铁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集团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车务专业技师研修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培训班（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调车长第2期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共计70名学员参加此次培训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。</w:t>
      </w:r>
    </w:p>
    <w:p w14:paraId="0C3DDF91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</w:p>
    <w:p w14:paraId="059BFB20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10月11日至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月29日，在学院宁安路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校区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干培学院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第二教室，举办工伤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预防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综合培训班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第1—6期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，每期培训为期两天，60人参加，共计360名学员参加此次培训。</w:t>
      </w:r>
    </w:p>
    <w:p w14:paraId="43D036AB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</w:p>
    <w:p w14:paraId="669C0630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10月11日至11月9日，在学院宁安路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校区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干培学院第三教室，举办北京局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集团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调度员培训班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（第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4—6期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，该培训班本月共设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期，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每期为期十天，各期参与人数及具体情况如下：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第4期33人，第5期26人，第6期31人参加，三期班次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共计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90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名学员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完成此次培训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。</w:t>
      </w:r>
    </w:p>
    <w:p w14:paraId="50F809B8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</w:p>
    <w:p w14:paraId="4D7E5A2F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10月13日至10月31日，在学院东校区实训基地C区铁道通信综合实训室，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举办北京通信段培训班（第1—2期），每期培训为期五天，每期12人参加，共计24名学员参加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此次培训。</w:t>
      </w:r>
    </w:p>
    <w:p w14:paraId="07DC04C8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391922E4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10月13日至10月31日，在学院东校区综合楼第一教室，举办北京机务段机车司机脱产培训班（第2—4期），每期培训为期五天，每期30人参加，共计90名学员参加此次培训。</w:t>
      </w:r>
    </w:p>
    <w:p w14:paraId="4DD22517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241E3FDC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10月13日至10月31日，石家庄电力机务段班组长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工伤预防培训班（第2—5期）在学院东校区路演中心顺利举办。该培训班本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月共设4期，每期培训为期五天，各期参与人数及具体情况如下：</w:t>
      </w:r>
    </w:p>
    <w:p w14:paraId="0BD5730D">
      <w:pPr>
        <w:spacing w:line="360" w:lineRule="auto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第2期50人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第3期49人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第4期46人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第5期47人。截至10月31日培训全部结束，共有192名学员完成此次培训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 w14:paraId="46CD61B6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2643505" cy="1487805"/>
            <wp:effectExtent l="0" t="0" r="4445" b="17145"/>
            <wp:docPr id="5" name="图片 5" descr="9b6a7e23b36e7ca33e5068edcd3c0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b6a7e23b36e7ca33e5068edcd3c0555"/>
                    <pic:cNvPicPr>
                      <a:picLocks noChangeAspect="1"/>
                    </pic:cNvPicPr>
                  </pic:nvPicPr>
                  <pic:blipFill>
                    <a:blip r:embed="rId4"/>
                    <a:srcRect l="772" t="16881" r="-772" b="8132"/>
                    <a:stretch>
                      <a:fillRect/>
                    </a:stretch>
                  </pic:blipFill>
                  <pic:spPr>
                    <a:xfrm>
                      <a:off x="0" y="0"/>
                      <a:ext cx="2643505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2467610" cy="1502410"/>
            <wp:effectExtent l="0" t="0" r="8890" b="2540"/>
            <wp:docPr id="2" name="图片 2" descr="8e99f033e23b0e7e5efd6d9775ec59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e99f033e23b0e7e5efd6d9775ec599f"/>
                    <pic:cNvPicPr>
                      <a:picLocks noChangeAspect="1"/>
                    </pic:cNvPicPr>
                  </pic:nvPicPr>
                  <pic:blipFill>
                    <a:blip r:embed="rId5"/>
                    <a:srcRect l="543" t="14673" r="-543" b="10333"/>
                    <a:stretch>
                      <a:fillRect/>
                    </a:stretch>
                  </pic:blipFill>
                  <pic:spPr>
                    <a:xfrm>
                      <a:off x="0" y="0"/>
                      <a:ext cx="246761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81BF1">
      <w:pPr>
        <w:spacing w:line="360" w:lineRule="auto"/>
        <w:jc w:val="center"/>
        <w:rPr>
          <w:rFonts w:hint="eastAsia" w:ascii="华文细黑" w:hAnsi="华文细黑" w:eastAsia="华文细黑" w:cs="华文细黑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sz w:val="21"/>
          <w:szCs w:val="21"/>
          <w:highlight w:val="none"/>
          <w:lang w:val="en-US" w:eastAsia="zh-CN"/>
        </w:rPr>
        <w:t>课堂实作</w:t>
      </w:r>
    </w:p>
    <w:p w14:paraId="3D6C4D07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10月24日至11月16日，在学院宁安路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校区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干培学院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第六教室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举办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北京局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集团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中间站站长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培训班（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第9—10期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每期为期七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天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，56人参加，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共计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112名学员参加此次培训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。</w:t>
      </w:r>
    </w:p>
    <w:p w14:paraId="7C6A14B4">
      <w:pPr>
        <w:spacing w:line="360" w:lineRule="auto"/>
        <w:jc w:val="center"/>
        <w:rPr>
          <w:rFonts w:hint="default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drawing>
          <wp:inline distT="0" distB="0" distL="114300" distR="114300">
            <wp:extent cx="2626360" cy="1478280"/>
            <wp:effectExtent l="0" t="0" r="2540" b="7620"/>
            <wp:docPr id="3" name="图片 3" descr="5a9fbc00827c50d8a7b9280ec876f7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a9fbc00827c50d8a7b9280ec876f7bc"/>
                    <pic:cNvPicPr>
                      <a:picLocks noChangeAspect="1"/>
                    </pic:cNvPicPr>
                  </pic:nvPicPr>
                  <pic:blipFill>
                    <a:blip r:embed="rId6"/>
                    <a:srcRect t="12503" b="12503"/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2613660" cy="1470660"/>
            <wp:effectExtent l="0" t="0" r="15240" b="15240"/>
            <wp:docPr id="4" name="图片 4" descr="0cdad092c063475d0837a8e63bae8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cdad092c063475d0837a8e63bae8bce"/>
                    <pic:cNvPicPr>
                      <a:picLocks noChangeAspect="1"/>
                    </pic:cNvPicPr>
                  </pic:nvPicPr>
                  <pic:blipFill>
                    <a:blip r:embed="rId7"/>
                    <a:srcRect t="12497" b="12497"/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细黑" w:hAnsi="华文细黑" w:eastAsia="华文细黑" w:cs="华文细黑"/>
          <w:b w:val="0"/>
          <w:bCs w:val="0"/>
          <w:sz w:val="21"/>
          <w:szCs w:val="21"/>
          <w:highlight w:val="none"/>
          <w:lang w:val="en-US" w:eastAsia="zh-CN"/>
        </w:rPr>
        <w:t>课堂交流研讨</w:t>
      </w:r>
    </w:p>
    <w:p w14:paraId="13AC57AB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日至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11月16日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在学院宁安路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校区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干培学院第五教室，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举办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第7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期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国铁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集团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车务专业技师研修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培训班（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普铁第3期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共计70名学员参加此次培训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C5F43"/>
    <w:rsid w:val="03595555"/>
    <w:rsid w:val="036A6929"/>
    <w:rsid w:val="053C6EDC"/>
    <w:rsid w:val="06FF4A7C"/>
    <w:rsid w:val="070C34D8"/>
    <w:rsid w:val="08AE6343"/>
    <w:rsid w:val="0B4C4AD3"/>
    <w:rsid w:val="0BB77478"/>
    <w:rsid w:val="0C3D60A2"/>
    <w:rsid w:val="0F5D017B"/>
    <w:rsid w:val="103F5E2B"/>
    <w:rsid w:val="112D6B93"/>
    <w:rsid w:val="115F642C"/>
    <w:rsid w:val="11B969D0"/>
    <w:rsid w:val="12423312"/>
    <w:rsid w:val="141204E5"/>
    <w:rsid w:val="15C34AB0"/>
    <w:rsid w:val="15E2762C"/>
    <w:rsid w:val="16646293"/>
    <w:rsid w:val="175E75E4"/>
    <w:rsid w:val="18F23576"/>
    <w:rsid w:val="1A6709DF"/>
    <w:rsid w:val="1AA87C26"/>
    <w:rsid w:val="1B4D5548"/>
    <w:rsid w:val="1BB500A8"/>
    <w:rsid w:val="1CC950A2"/>
    <w:rsid w:val="1E400420"/>
    <w:rsid w:val="1E4C7D38"/>
    <w:rsid w:val="20C30FDB"/>
    <w:rsid w:val="247951BD"/>
    <w:rsid w:val="25E458E0"/>
    <w:rsid w:val="27AC5CEC"/>
    <w:rsid w:val="2A780A5B"/>
    <w:rsid w:val="2B6B0121"/>
    <w:rsid w:val="2BAA3066"/>
    <w:rsid w:val="2D625A0F"/>
    <w:rsid w:val="2E9848D4"/>
    <w:rsid w:val="315E4551"/>
    <w:rsid w:val="32F723E6"/>
    <w:rsid w:val="33021A5D"/>
    <w:rsid w:val="335466B3"/>
    <w:rsid w:val="33CD625B"/>
    <w:rsid w:val="341E1A12"/>
    <w:rsid w:val="35F479E9"/>
    <w:rsid w:val="376016B6"/>
    <w:rsid w:val="38A01EC0"/>
    <w:rsid w:val="38A61B91"/>
    <w:rsid w:val="39AC56D7"/>
    <w:rsid w:val="3C220C1D"/>
    <w:rsid w:val="3DD64FFE"/>
    <w:rsid w:val="3EBE07AE"/>
    <w:rsid w:val="40477F08"/>
    <w:rsid w:val="406067DF"/>
    <w:rsid w:val="42C623E0"/>
    <w:rsid w:val="42D04567"/>
    <w:rsid w:val="43A61F5F"/>
    <w:rsid w:val="44267286"/>
    <w:rsid w:val="448919A2"/>
    <w:rsid w:val="452B53F3"/>
    <w:rsid w:val="45E85CE9"/>
    <w:rsid w:val="474D63E7"/>
    <w:rsid w:val="49026578"/>
    <w:rsid w:val="4A1264D9"/>
    <w:rsid w:val="4AB10ADB"/>
    <w:rsid w:val="4B771FE9"/>
    <w:rsid w:val="507516D4"/>
    <w:rsid w:val="51210169"/>
    <w:rsid w:val="517B2107"/>
    <w:rsid w:val="549A14DE"/>
    <w:rsid w:val="56DA7F8B"/>
    <w:rsid w:val="59C363FA"/>
    <w:rsid w:val="5A9F7F25"/>
    <w:rsid w:val="5B853CDE"/>
    <w:rsid w:val="5E3B4CE8"/>
    <w:rsid w:val="5FB6247D"/>
    <w:rsid w:val="5FD905E6"/>
    <w:rsid w:val="60A62361"/>
    <w:rsid w:val="60CE6CD8"/>
    <w:rsid w:val="613F6CAD"/>
    <w:rsid w:val="62181050"/>
    <w:rsid w:val="624327CD"/>
    <w:rsid w:val="62FC4FAC"/>
    <w:rsid w:val="6318361B"/>
    <w:rsid w:val="63473BF7"/>
    <w:rsid w:val="65956E9C"/>
    <w:rsid w:val="65D26342"/>
    <w:rsid w:val="66293A88"/>
    <w:rsid w:val="683A58F3"/>
    <w:rsid w:val="68BE3814"/>
    <w:rsid w:val="690D13BE"/>
    <w:rsid w:val="69BD1B68"/>
    <w:rsid w:val="69D01CB1"/>
    <w:rsid w:val="6B6C553C"/>
    <w:rsid w:val="6BD72F65"/>
    <w:rsid w:val="6C697427"/>
    <w:rsid w:val="6DF4662F"/>
    <w:rsid w:val="6F8E566F"/>
    <w:rsid w:val="70244E2C"/>
    <w:rsid w:val="71582CC9"/>
    <w:rsid w:val="71A716A4"/>
    <w:rsid w:val="71D945B4"/>
    <w:rsid w:val="74695F17"/>
    <w:rsid w:val="74786999"/>
    <w:rsid w:val="74A12FC9"/>
    <w:rsid w:val="75014982"/>
    <w:rsid w:val="78230A5F"/>
    <w:rsid w:val="789B773D"/>
    <w:rsid w:val="78B649C2"/>
    <w:rsid w:val="7B476A6F"/>
    <w:rsid w:val="7C9A394F"/>
    <w:rsid w:val="7ED00867"/>
    <w:rsid w:val="7F6C2F0C"/>
    <w:rsid w:val="7F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718</Words>
  <Characters>773</Characters>
  <Lines>0</Lines>
  <Paragraphs>0</Paragraphs>
  <TotalTime>5</TotalTime>
  <ScaleCrop>false</ScaleCrop>
  <LinksUpToDate>false</LinksUpToDate>
  <CharactersWithSpaces>774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2025-07-02T08:15:00Z</dcterms:created>
  <dc:creator>admin</dc:creator>
  <cp:lastModifiedBy></cp:lastModifiedBy>
  <dcterms:modified xsi:type="dcterms:W3CDTF">2025-11-06T03:48:10Z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eyJoZGlkIjoiNDNkNDE5ZTI4NDlhYzE1ZjlhMTQzMDU0MGI0YjgzMjgiLCJ1c2VySWQiOiIyNDg4NDI1OTQifQ==</vt:lpwstr>
  </property>
  <property fmtid="{D5CDD505-2E9C-101B-9397-08002B2CF9AE}" pid="4" name="ICV">
    <vt:lpwstr>C05CA14905F54E0896FE64717AB6F6F7_13</vt:lpwstr>
  </property>
</Properties>
</file>