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0D43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河北轨道运输职业技术学院干陪学院培训动态</w:t>
      </w:r>
    </w:p>
    <w:p w14:paraId="0076783E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</w:p>
    <w:p w14:paraId="5AB8AFB7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日至1月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日，学院顺利承办北京轨道公司第1期培训班，依托东校区综合楼第一教室、一次出乘作业实训室等场地开展，为期20天，共20名学员参训。本次培训注重理实结合，依托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学院师资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与专业实训室资源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理论知识传授与岗位技能实操深度融合，夯实培训实效。</w:t>
      </w:r>
    </w:p>
    <w:p w14:paraId="11D8A27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3057525" cy="1720215"/>
            <wp:effectExtent l="0" t="0" r="9525" b="13335"/>
            <wp:docPr id="6" name="图片 6" descr="a59c810f104dd4d3697f1026c163e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59c810f104dd4d3697f1026c163e267"/>
                    <pic:cNvPicPr>
                      <a:picLocks noChangeAspect="1"/>
                    </pic:cNvPicPr>
                  </pic:nvPicPr>
                  <pic:blipFill>
                    <a:blip r:embed="rId4"/>
                    <a:srcRect l="729" t="23442" r="-729" b="1561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66D5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学员实作</w:t>
      </w:r>
    </w:p>
    <w:p w14:paraId="7A7CBB3A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 w14:paraId="32BA8871">
      <w:pPr>
        <w:spacing w:line="360" w:lineRule="auto"/>
        <w:ind w:firstLine="560" w:firstLineChars="200"/>
        <w:rPr>
          <w:rFonts w:hint="default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1月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日，在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北京车务段举办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工伤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预防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综合培训班，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共计39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名学员参加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此次培训。培训本着预防优先、分层实施、理实结合的核心目标有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序开展，旨在降低工伤的发生率、规范处理、保障职工权益。</w:t>
      </w:r>
    </w:p>
    <w:p w14:paraId="1246D1C9"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1B551F0C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1月13至14日，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邯郸车务段工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伤预防综合培训班顺利举办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名学员参训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培训围绕预防优先、分层实施、理实结合核心目标有序推进，助力减少工伤事故、规范处置环节，筑牢职工权益保障防线。</w:t>
      </w:r>
    </w:p>
    <w:p w14:paraId="77EE048B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189AD0AC">
      <w:pPr>
        <w:spacing w:line="360" w:lineRule="auto"/>
        <w:ind w:firstLine="560" w:firstLineChars="200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3032125" cy="1705610"/>
            <wp:effectExtent l="0" t="0" r="15875" b="8890"/>
            <wp:docPr id="8" name="图片 8" descr="ddbf581da737e10902b358d8ea4fb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dbf581da737e10902b358d8ea4fbddc"/>
                    <pic:cNvPicPr>
                      <a:picLocks noChangeAspect="1"/>
                    </pic:cNvPicPr>
                  </pic:nvPicPr>
                  <pic:blipFill>
                    <a:blip r:embed="rId5"/>
                    <a:srcRect l="-362" t="20702" r="362" b="4304"/>
                    <a:stretch>
                      <a:fillRect/>
                    </a:stretch>
                  </pic:blipFill>
                  <pic:spPr>
                    <a:xfrm>
                      <a:off x="0" y="0"/>
                      <a:ext cx="30321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20B46">
      <w:pPr>
        <w:spacing w:line="360" w:lineRule="auto"/>
        <w:jc w:val="center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教学现场</w:t>
      </w:r>
    </w:p>
    <w:p w14:paraId="29F58DA6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p w14:paraId="25FBD2D1">
      <w:pPr>
        <w:spacing w:line="360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在内蒙古鄂尔多斯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顺利承办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新朔铁路分公司联运单位主要负责人和安全生产经营管理人员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培训班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。新朔机务安环副经理赵永明出席开班仪式并发表重要讲话。培训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天，共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118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名学员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全程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参训。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培训以强化铁路安全防线为目标，聚焦安全关键环节精讲细研，推动培训所学转化为安全工作实操实效。</w:t>
      </w:r>
    </w:p>
    <w:p w14:paraId="036A4EFF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3136265" cy="1426845"/>
            <wp:effectExtent l="0" t="0" r="6985" b="1905"/>
            <wp:docPr id="1" name="图片 1" descr="ddda461a285e8651e8c79493b44c76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da461a285e8651e8c79493b44c76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6265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EC1A07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开班典礼</w:t>
      </w:r>
    </w:p>
    <w:p w14:paraId="463C829C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日至1月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日，学院顺利承办北京轨道公司第1期培训班，依托东校区综合楼第一教室、一次出乘作业实训室等场地开展，为期20天，共20名学员参训。</w:t>
      </w:r>
    </w:p>
    <w:p w14:paraId="64CEC0B6">
      <w:pPr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0F950BB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1月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日，在学院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东校区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综合楼第七教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室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，举办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北京通信段临客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培训班，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培训为期2天，共计50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名学员参加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此次培训。本次培训贴合临客作业实际设置课程，确保培训内容直达岗位、落地见效。</w:t>
      </w:r>
    </w:p>
    <w:p w14:paraId="7F3045A9">
      <w:pPr>
        <w:spacing w:line="360" w:lineRule="auto"/>
        <w:ind w:firstLine="560" w:firstLineChars="200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</w:p>
    <w:p w14:paraId="456D0E55">
      <w:pPr>
        <w:spacing w:line="360" w:lineRule="auto"/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5F43"/>
    <w:rsid w:val="016537D7"/>
    <w:rsid w:val="02385327"/>
    <w:rsid w:val="02467A44"/>
    <w:rsid w:val="02CB7F49"/>
    <w:rsid w:val="03595555"/>
    <w:rsid w:val="036A6929"/>
    <w:rsid w:val="053C6EDC"/>
    <w:rsid w:val="061225E7"/>
    <w:rsid w:val="06E27BE5"/>
    <w:rsid w:val="06F04422"/>
    <w:rsid w:val="06FF4A7C"/>
    <w:rsid w:val="070C34D8"/>
    <w:rsid w:val="07610E7C"/>
    <w:rsid w:val="088E7A4F"/>
    <w:rsid w:val="08AE6343"/>
    <w:rsid w:val="0B4C4AD3"/>
    <w:rsid w:val="0BA97D52"/>
    <w:rsid w:val="0BB77478"/>
    <w:rsid w:val="0C3D60A2"/>
    <w:rsid w:val="0CC95BE8"/>
    <w:rsid w:val="0D3E296D"/>
    <w:rsid w:val="0D5B6275"/>
    <w:rsid w:val="0DFE11D3"/>
    <w:rsid w:val="0ED305FE"/>
    <w:rsid w:val="0F5D017B"/>
    <w:rsid w:val="0F917E25"/>
    <w:rsid w:val="103F5E2B"/>
    <w:rsid w:val="112C42A9"/>
    <w:rsid w:val="112D6B93"/>
    <w:rsid w:val="115F642C"/>
    <w:rsid w:val="11B969D0"/>
    <w:rsid w:val="11F16015"/>
    <w:rsid w:val="12423312"/>
    <w:rsid w:val="141204E5"/>
    <w:rsid w:val="144D4C62"/>
    <w:rsid w:val="15712BD2"/>
    <w:rsid w:val="15C34AB0"/>
    <w:rsid w:val="15E2762C"/>
    <w:rsid w:val="16646293"/>
    <w:rsid w:val="175C6F6A"/>
    <w:rsid w:val="175E75E4"/>
    <w:rsid w:val="17B84AE8"/>
    <w:rsid w:val="18F23576"/>
    <w:rsid w:val="19886513"/>
    <w:rsid w:val="199F26CB"/>
    <w:rsid w:val="19A604F8"/>
    <w:rsid w:val="1A18186E"/>
    <w:rsid w:val="1A6709DF"/>
    <w:rsid w:val="1AA87C26"/>
    <w:rsid w:val="1B4D5548"/>
    <w:rsid w:val="1BB500A8"/>
    <w:rsid w:val="1CC41428"/>
    <w:rsid w:val="1CC950A2"/>
    <w:rsid w:val="1CF77E61"/>
    <w:rsid w:val="1DC13FCB"/>
    <w:rsid w:val="1E400420"/>
    <w:rsid w:val="1E4C7D38"/>
    <w:rsid w:val="1EB55D8D"/>
    <w:rsid w:val="1F2072C8"/>
    <w:rsid w:val="203D202F"/>
    <w:rsid w:val="20C30FDB"/>
    <w:rsid w:val="214E67BA"/>
    <w:rsid w:val="22623FCE"/>
    <w:rsid w:val="22B61C24"/>
    <w:rsid w:val="22C07D62"/>
    <w:rsid w:val="247951BD"/>
    <w:rsid w:val="25E458E0"/>
    <w:rsid w:val="266D35BB"/>
    <w:rsid w:val="26EC66D9"/>
    <w:rsid w:val="2706591A"/>
    <w:rsid w:val="278E4F1E"/>
    <w:rsid w:val="27AC5CEC"/>
    <w:rsid w:val="29F85409"/>
    <w:rsid w:val="2A007C29"/>
    <w:rsid w:val="2A780A5B"/>
    <w:rsid w:val="2ABE59AA"/>
    <w:rsid w:val="2B6B0121"/>
    <w:rsid w:val="2BAA3066"/>
    <w:rsid w:val="2C255C8F"/>
    <w:rsid w:val="2CCE2260"/>
    <w:rsid w:val="2D26209C"/>
    <w:rsid w:val="2D625A0F"/>
    <w:rsid w:val="2E9848D4"/>
    <w:rsid w:val="2F4C30EE"/>
    <w:rsid w:val="2F8A6913"/>
    <w:rsid w:val="30916DCB"/>
    <w:rsid w:val="315E4551"/>
    <w:rsid w:val="31927EE5"/>
    <w:rsid w:val="32C65DFB"/>
    <w:rsid w:val="32F723E6"/>
    <w:rsid w:val="33021A5D"/>
    <w:rsid w:val="331662D0"/>
    <w:rsid w:val="335466B3"/>
    <w:rsid w:val="33CD625B"/>
    <w:rsid w:val="341E1A12"/>
    <w:rsid w:val="34F25D95"/>
    <w:rsid w:val="35B30F60"/>
    <w:rsid w:val="35F479E9"/>
    <w:rsid w:val="36FD54D7"/>
    <w:rsid w:val="376016B6"/>
    <w:rsid w:val="37631076"/>
    <w:rsid w:val="37697EF9"/>
    <w:rsid w:val="377F1B06"/>
    <w:rsid w:val="37B409D1"/>
    <w:rsid w:val="38303DCF"/>
    <w:rsid w:val="38A01EC0"/>
    <w:rsid w:val="38A61B91"/>
    <w:rsid w:val="39AB5E03"/>
    <w:rsid w:val="39AC56D7"/>
    <w:rsid w:val="3B3E41EF"/>
    <w:rsid w:val="3C220C1D"/>
    <w:rsid w:val="3D8E0515"/>
    <w:rsid w:val="3DD64FFE"/>
    <w:rsid w:val="3EBE07AE"/>
    <w:rsid w:val="3EEC6CA2"/>
    <w:rsid w:val="40477F08"/>
    <w:rsid w:val="405D597D"/>
    <w:rsid w:val="406067DF"/>
    <w:rsid w:val="41925791"/>
    <w:rsid w:val="41F336CB"/>
    <w:rsid w:val="42C623E0"/>
    <w:rsid w:val="42D04567"/>
    <w:rsid w:val="43A044FF"/>
    <w:rsid w:val="43A61F5F"/>
    <w:rsid w:val="44267286"/>
    <w:rsid w:val="448919A2"/>
    <w:rsid w:val="452B53F3"/>
    <w:rsid w:val="459260C9"/>
    <w:rsid w:val="45E85CE9"/>
    <w:rsid w:val="46A211B8"/>
    <w:rsid w:val="474D63E7"/>
    <w:rsid w:val="4768509F"/>
    <w:rsid w:val="48784185"/>
    <w:rsid w:val="49026578"/>
    <w:rsid w:val="4A1264D9"/>
    <w:rsid w:val="4AB10ADB"/>
    <w:rsid w:val="4B771FE9"/>
    <w:rsid w:val="4CB0640F"/>
    <w:rsid w:val="4DD430F0"/>
    <w:rsid w:val="4EDD5D35"/>
    <w:rsid w:val="507516D4"/>
    <w:rsid w:val="50D1479B"/>
    <w:rsid w:val="511E7BCB"/>
    <w:rsid w:val="51210169"/>
    <w:rsid w:val="517B2107"/>
    <w:rsid w:val="517D2E0A"/>
    <w:rsid w:val="52CF6267"/>
    <w:rsid w:val="53277E51"/>
    <w:rsid w:val="549A14DE"/>
    <w:rsid w:val="56474D13"/>
    <w:rsid w:val="565F7902"/>
    <w:rsid w:val="56DA7F8B"/>
    <w:rsid w:val="5798756F"/>
    <w:rsid w:val="57AD340B"/>
    <w:rsid w:val="587D387F"/>
    <w:rsid w:val="59660EE6"/>
    <w:rsid w:val="59BA6CC4"/>
    <w:rsid w:val="59C363FA"/>
    <w:rsid w:val="5A9F7F25"/>
    <w:rsid w:val="5B853CDE"/>
    <w:rsid w:val="5D2418A5"/>
    <w:rsid w:val="5D403C20"/>
    <w:rsid w:val="5DA360D5"/>
    <w:rsid w:val="5E3B4CE8"/>
    <w:rsid w:val="5F1E7E77"/>
    <w:rsid w:val="5F36141C"/>
    <w:rsid w:val="5FB6247D"/>
    <w:rsid w:val="5FD905E6"/>
    <w:rsid w:val="60A62361"/>
    <w:rsid w:val="60CE6CD8"/>
    <w:rsid w:val="613F6CAD"/>
    <w:rsid w:val="6186668A"/>
    <w:rsid w:val="6208709F"/>
    <w:rsid w:val="62181050"/>
    <w:rsid w:val="624327CD"/>
    <w:rsid w:val="62F81F17"/>
    <w:rsid w:val="62FC4FAC"/>
    <w:rsid w:val="630C2296"/>
    <w:rsid w:val="6318361B"/>
    <w:rsid w:val="63310878"/>
    <w:rsid w:val="63473BF7"/>
    <w:rsid w:val="637A5D7B"/>
    <w:rsid w:val="65956E9C"/>
    <w:rsid w:val="65D26342"/>
    <w:rsid w:val="66293A88"/>
    <w:rsid w:val="663A238B"/>
    <w:rsid w:val="667473F9"/>
    <w:rsid w:val="67B657F0"/>
    <w:rsid w:val="67DE774C"/>
    <w:rsid w:val="683A58F3"/>
    <w:rsid w:val="68BE3814"/>
    <w:rsid w:val="68C00BD5"/>
    <w:rsid w:val="69015C29"/>
    <w:rsid w:val="690D13BE"/>
    <w:rsid w:val="69BD1B68"/>
    <w:rsid w:val="69C17319"/>
    <w:rsid w:val="69D01CB1"/>
    <w:rsid w:val="6B6C553C"/>
    <w:rsid w:val="6B9B71D6"/>
    <w:rsid w:val="6BD72F65"/>
    <w:rsid w:val="6BE13540"/>
    <w:rsid w:val="6C335661"/>
    <w:rsid w:val="6C697427"/>
    <w:rsid w:val="6D3E606B"/>
    <w:rsid w:val="6DF4662F"/>
    <w:rsid w:val="6EA11B55"/>
    <w:rsid w:val="6F1654F2"/>
    <w:rsid w:val="6F8E566F"/>
    <w:rsid w:val="70244E2C"/>
    <w:rsid w:val="71582CC9"/>
    <w:rsid w:val="71A716A4"/>
    <w:rsid w:val="71D945B4"/>
    <w:rsid w:val="7257714E"/>
    <w:rsid w:val="72D57472"/>
    <w:rsid w:val="739A22ED"/>
    <w:rsid w:val="74695F17"/>
    <w:rsid w:val="74786999"/>
    <w:rsid w:val="74A12FC9"/>
    <w:rsid w:val="75014982"/>
    <w:rsid w:val="778F713D"/>
    <w:rsid w:val="78230A5F"/>
    <w:rsid w:val="78647501"/>
    <w:rsid w:val="789B773D"/>
    <w:rsid w:val="78B649C2"/>
    <w:rsid w:val="797B2489"/>
    <w:rsid w:val="7B476A6F"/>
    <w:rsid w:val="7C9A394F"/>
    <w:rsid w:val="7CF43AE5"/>
    <w:rsid w:val="7D2012E9"/>
    <w:rsid w:val="7ED00867"/>
    <w:rsid w:val="7F6C2F0C"/>
    <w:rsid w:val="7F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584</Words>
  <Characters>603</Characters>
  <Lines>0</Lines>
  <Paragraphs>0</Paragraphs>
  <TotalTime>5</TotalTime>
  <ScaleCrop>false</ScaleCrop>
  <LinksUpToDate>false</LinksUpToDate>
  <CharactersWithSpaces>604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2025-07-02T08:15:00Z</dcterms:created>
  <dc:creator>admin</dc:creator>
  <cp:lastModifiedBy></cp:lastModifiedBy>
  <dcterms:modified xsi:type="dcterms:W3CDTF">2026-01-26T06:38:27Z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eyJoZGlkIjoiNTc5NjgwM2M1Mjk0NTdjOTI1NTJiM2ZkYTRiNDlmMTkiLCJ1c2VySWQiOiIyNDg4NDI1OTQifQ==</vt:lpwstr>
  </property>
  <property fmtid="{D5CDD505-2E9C-101B-9397-08002B2CF9AE}" pid="4" name="ICV">
    <vt:lpwstr>C05CA14905F54E0896FE64717AB6F6F7_13</vt:lpwstr>
  </property>
</Properties>
</file>