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石家庄铁路运输学校</w:t>
      </w:r>
    </w:p>
    <w:p>
      <w:pPr>
        <w:spacing w:line="62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聘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工作人员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体检入围人员名单</w:t>
      </w:r>
      <w:bookmarkEnd w:id="0"/>
    </w:p>
    <w:tbl>
      <w:tblPr>
        <w:tblStyle w:val="3"/>
        <w:tblpPr w:leftFromText="180" w:rightFromText="180" w:vertAnchor="text" w:horzAnchor="page" w:tblpX="2272" w:tblpY="614"/>
        <w:tblOverlap w:val="never"/>
        <w:tblW w:w="7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17"/>
        <w:gridCol w:w="3345"/>
        <w:gridCol w:w="1466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后六位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专任教师1（专技）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060041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012147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专任教师2（专技）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171840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国际合作交流专任教师1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160326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美育教师（专技）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314721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005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宣传员（专技）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102128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006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专任教师3（专技）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191833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007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国际合作交流专任教师2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（专技）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142127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240" w:lineRule="auto"/>
        <w:jc w:val="left"/>
        <w:rPr>
          <w:rFonts w:hint="eastAsia" w:ascii="宋体" w:hAnsi="宋体" w:eastAsia="宋体" w:cs="宋体"/>
          <w:b/>
          <w:bCs/>
          <w:color w:val="000000"/>
          <w:sz w:val="11"/>
          <w:szCs w:val="11"/>
          <w:lang w:val="en-US" w:eastAsia="zh-CN"/>
        </w:rPr>
      </w:pPr>
    </w:p>
    <w:p/>
    <w:sectPr>
      <w:pgSz w:w="11906" w:h="16838"/>
      <w:pgMar w:top="15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OWY2N2ZmOTA4NjJhZjc1NWJjYTg5YzNkYTUzZmUifQ=="/>
  </w:docVars>
  <w:rsids>
    <w:rsidRoot w:val="57953B4E"/>
    <w:rsid w:val="579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2024-03-29T10:30:00Z</dcterms:created>
  <dc:creator>萧萧风语</dc:creator>
  <cp:lastModifiedBy>萧萧风语</cp:lastModifiedBy>
  <dcterms:modified xsi:type="dcterms:W3CDTF">2024-03-29T10:31:49Z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063C8764DF72441097AE9C6D22AD8F79_11</vt:lpwstr>
  </property>
</Properties>
</file>